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28"/>
        <w:gridCol w:w="8280"/>
      </w:tblGrid>
      <w:tr w:rsidR="0043633E" w:rsidTr="0043633E">
        <w:tc>
          <w:tcPr>
            <w:tcW w:w="1728" w:type="dxa"/>
          </w:tcPr>
          <w:p w:rsidR="0043633E" w:rsidRDefault="0043633E">
            <w:r>
              <w:rPr>
                <w:noProof/>
              </w:rPr>
              <w:drawing>
                <wp:inline distT="0" distB="0" distL="0" distR="0">
                  <wp:extent cx="914400" cy="658368"/>
                  <wp:effectExtent l="19050" t="0" r="0" b="0"/>
                  <wp:docPr id="2" name="Picture 1" descr="WHSAA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SAAlogo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vAlign w:val="center"/>
          </w:tcPr>
          <w:p w:rsidR="0043633E" w:rsidRPr="0043633E" w:rsidRDefault="0043633E" w:rsidP="0043633E">
            <w:pPr>
              <w:jc w:val="center"/>
              <w:rPr>
                <w:rFonts w:cs="Arial"/>
                <w:b/>
                <w:sz w:val="48"/>
                <w:szCs w:val="48"/>
              </w:rPr>
            </w:pPr>
            <w:r w:rsidRPr="0043633E">
              <w:rPr>
                <w:rFonts w:cs="Arial"/>
                <w:b/>
                <w:sz w:val="48"/>
                <w:szCs w:val="48"/>
              </w:rPr>
              <w:t>EMERGENCY ACTION PLAN</w:t>
            </w:r>
          </w:p>
        </w:tc>
      </w:tr>
    </w:tbl>
    <w:p w:rsidR="008234A3" w:rsidRDefault="008234A3"/>
    <w:p w:rsidR="0043633E" w:rsidRDefault="0043633E">
      <w:pPr>
        <w:rPr>
          <w:b/>
          <w:sz w:val="28"/>
          <w:szCs w:val="28"/>
        </w:rPr>
      </w:pPr>
      <w:r w:rsidRPr="0043633E">
        <w:rPr>
          <w:b/>
          <w:sz w:val="28"/>
          <w:szCs w:val="28"/>
        </w:rPr>
        <w:t>RESPONSE PROTOCOL – Regional / State Tournament Information</w:t>
      </w:r>
    </w:p>
    <w:tbl>
      <w:tblPr>
        <w:tblStyle w:val="TableGrid"/>
        <w:tblW w:w="0" w:type="auto"/>
        <w:tblLook w:val="04A0"/>
      </w:tblPr>
      <w:tblGrid>
        <w:gridCol w:w="2358"/>
        <w:gridCol w:w="7650"/>
      </w:tblGrid>
      <w:tr w:rsidR="0043633E" w:rsidTr="0043633E">
        <w:tc>
          <w:tcPr>
            <w:tcW w:w="10008" w:type="dxa"/>
            <w:gridSpan w:val="2"/>
            <w:shd w:val="clear" w:color="auto" w:fill="BFBFBF" w:themeFill="background1" w:themeFillShade="BF"/>
          </w:tcPr>
          <w:p w:rsidR="0043633E" w:rsidRDefault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Event: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Site: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Emergency Contact 1: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911</w:t>
            </w: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Emergency Contact 2: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Lead Responder: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Responder: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Responder: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AED Location: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EMS Access Point: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EMS Cross Street: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proofErr w:type="spellStart"/>
            <w:r w:rsidRPr="0043633E">
              <w:rPr>
                <w:b/>
                <w:sz w:val="20"/>
              </w:rPr>
              <w:t>Add’l</w:t>
            </w:r>
            <w:proofErr w:type="spellEnd"/>
            <w:r w:rsidRPr="0043633E">
              <w:rPr>
                <w:b/>
                <w:sz w:val="20"/>
              </w:rPr>
              <w:t xml:space="preserve"> Information: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43633E">
        <w:tc>
          <w:tcPr>
            <w:tcW w:w="10008" w:type="dxa"/>
            <w:gridSpan w:val="2"/>
            <w:shd w:val="clear" w:color="auto" w:fill="BFBFBF" w:themeFill="background1" w:themeFillShade="BF"/>
          </w:tcPr>
          <w:p w:rsidR="0043633E" w:rsidRDefault="0043633E">
            <w:pPr>
              <w:rPr>
                <w:b/>
                <w:sz w:val="28"/>
                <w:szCs w:val="28"/>
              </w:rPr>
            </w:pPr>
          </w:p>
        </w:tc>
      </w:tr>
    </w:tbl>
    <w:p w:rsidR="00C71FA2" w:rsidRDefault="00C71FA2">
      <w:pPr>
        <w:rPr>
          <w:b/>
          <w:sz w:val="24"/>
          <w:szCs w:val="24"/>
        </w:rPr>
      </w:pPr>
    </w:p>
    <w:p w:rsidR="00C71FA2" w:rsidRDefault="00C71FA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71FA2" w:rsidRPr="00C71FA2" w:rsidRDefault="00C71FA2" w:rsidP="00C71FA2">
      <w:pPr>
        <w:pStyle w:val="Heading1"/>
        <w:kinsoku w:val="0"/>
        <w:overflowPunct w:val="0"/>
        <w:spacing w:before="90" w:line="244" w:lineRule="auto"/>
        <w:ind w:left="0" w:firstLine="20"/>
        <w:rPr>
          <w:rFonts w:ascii="Arial" w:eastAsiaTheme="minorHAnsi" w:hAnsi="Arial"/>
          <w:bCs w:val="0"/>
        </w:rPr>
      </w:pPr>
      <w:r w:rsidRPr="00C71FA2">
        <w:rPr>
          <w:rFonts w:ascii="Arial" w:eastAsiaTheme="minorHAnsi" w:hAnsi="Arial"/>
          <w:bCs w:val="0"/>
        </w:rPr>
        <w:lastRenderedPageBreak/>
        <w:t>In the event of a cardiac emergency the first trained Event Staff member on the scene will take control of the situation and provide directions to others as</w:t>
      </w:r>
      <w:r>
        <w:rPr>
          <w:rFonts w:ascii="Arial" w:eastAsiaTheme="minorHAnsi" w:hAnsi="Arial"/>
          <w:bCs w:val="0"/>
        </w:rPr>
        <w:t xml:space="preserve"> </w:t>
      </w:r>
      <w:r w:rsidRPr="00C71FA2">
        <w:rPr>
          <w:rFonts w:ascii="Arial" w:eastAsiaTheme="minorHAnsi" w:hAnsi="Arial"/>
          <w:bCs w:val="0"/>
        </w:rPr>
        <w:t>outlined below.</w:t>
      </w:r>
    </w:p>
    <w:p w:rsidR="00C71FA2" w:rsidRPr="00C71FA2" w:rsidRDefault="00C71FA2" w:rsidP="00C71FA2">
      <w:pPr>
        <w:pStyle w:val="BodyText"/>
        <w:kinsoku w:val="0"/>
        <w:overflowPunct w:val="0"/>
        <w:spacing w:before="4"/>
        <w:rPr>
          <w:rFonts w:ascii="Arial" w:eastAsiaTheme="minorHAnsi" w:hAnsi="Arial"/>
          <w:b/>
          <w:sz w:val="24"/>
          <w:szCs w:val="24"/>
        </w:rPr>
      </w:pPr>
    </w:p>
    <w:p w:rsidR="00C71FA2" w:rsidRPr="00C71FA2" w:rsidRDefault="00C71FA2" w:rsidP="00C71FA2">
      <w:pPr>
        <w:pStyle w:val="BodyText"/>
        <w:kinsoku w:val="0"/>
        <w:overflowPunct w:val="0"/>
        <w:rPr>
          <w:rFonts w:ascii="Arial" w:eastAsiaTheme="minorHAnsi" w:hAnsi="Arial"/>
          <w:b/>
          <w:sz w:val="24"/>
          <w:szCs w:val="24"/>
          <w:u w:val="single"/>
        </w:rPr>
      </w:pPr>
      <w:r w:rsidRPr="00C71FA2">
        <w:rPr>
          <w:rFonts w:ascii="Arial" w:eastAsiaTheme="minorHAnsi" w:hAnsi="Arial"/>
          <w:b/>
          <w:sz w:val="24"/>
          <w:szCs w:val="24"/>
          <w:u w:val="single"/>
        </w:rPr>
        <w:t>Lead Responder</w:t>
      </w:r>
    </w:p>
    <w:p w:rsidR="00C71FA2" w:rsidRPr="00C71FA2" w:rsidRDefault="00C71FA2" w:rsidP="00C71FA2">
      <w:pPr>
        <w:pStyle w:val="Heading1"/>
        <w:kinsoku w:val="0"/>
        <w:overflowPunct w:val="0"/>
        <w:spacing w:before="90" w:line="244" w:lineRule="auto"/>
        <w:ind w:left="0" w:right="1532" w:firstLine="2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 xml:space="preserve">If someone collapses, is not breathing normally, and is unresponsive </w:t>
      </w:r>
      <w:r>
        <w:rPr>
          <w:rFonts w:ascii="Arial" w:eastAsiaTheme="minorHAnsi" w:hAnsi="Arial"/>
          <w:b w:val="0"/>
          <w:bCs w:val="0"/>
        </w:rPr>
        <w:t>t</w:t>
      </w:r>
      <w:r w:rsidRPr="00C71FA2">
        <w:rPr>
          <w:rFonts w:ascii="Arial" w:eastAsiaTheme="minorHAnsi" w:hAnsi="Arial"/>
          <w:b w:val="0"/>
          <w:bCs w:val="0"/>
        </w:rPr>
        <w:t>o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shaking, initiate response protocol: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Instruct someone to call 911 and staff numbers listed and send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someone to the EMS Access Point.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Instruct someone to retrieve the AED.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Position the person on his/her back.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 xml:space="preserve">Put one hand on top of the other in the middle of the victim's chest. </w:t>
      </w:r>
      <w:r>
        <w:rPr>
          <w:rFonts w:ascii="Arial" w:eastAsiaTheme="minorHAnsi" w:hAnsi="Arial"/>
          <w:b w:val="0"/>
          <w:bCs w:val="0"/>
        </w:rPr>
        <w:t>K</w:t>
      </w:r>
      <w:r w:rsidRPr="00C71FA2">
        <w:rPr>
          <w:rFonts w:ascii="Arial" w:eastAsiaTheme="minorHAnsi" w:hAnsi="Arial"/>
          <w:b w:val="0"/>
          <w:bCs w:val="0"/>
        </w:rPr>
        <w:t>eeping your arms straight, push hard and fast, at about 100 presses a minute. Let the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chest completely recoil after each compression.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Take turns doing CPR with fellow responders. Keep CPR interruptions to a minimum.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Once the AED arrives, turn it on, and follow the voice prompts.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Remove clothing from chest.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Attach electrode pads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as directed by the voice prompts.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Stand clear while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the AED analyzes the heart rhythm.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Keep the area clear if the AED advises a shock.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Follow the device prompts for further action.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After EMS takes charge of the victim, deliver AED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to Tournament Director for data download.</w:t>
      </w:r>
    </w:p>
    <w:p w:rsidR="00C71FA2" w:rsidRDefault="00C71FA2" w:rsidP="00C71FA2">
      <w:pPr>
        <w:spacing w:line="360" w:lineRule="auto"/>
        <w:rPr>
          <w:b/>
          <w:sz w:val="24"/>
          <w:szCs w:val="24"/>
        </w:rPr>
      </w:pPr>
    </w:p>
    <w:p w:rsidR="008F5D0A" w:rsidRPr="0043633E" w:rsidRDefault="008F5D0A" w:rsidP="00C71F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refer to the </w:t>
      </w:r>
      <w:proofErr w:type="gramStart"/>
      <w:r w:rsidRPr="008F5D0A">
        <w:rPr>
          <w:b/>
          <w:sz w:val="24"/>
          <w:szCs w:val="24"/>
          <w:u w:val="single"/>
        </w:rPr>
        <w:t>Anyone</w:t>
      </w:r>
      <w:proofErr w:type="gramEnd"/>
      <w:r w:rsidRPr="008F5D0A">
        <w:rPr>
          <w:b/>
          <w:sz w:val="24"/>
          <w:szCs w:val="24"/>
          <w:u w:val="single"/>
        </w:rPr>
        <w:t xml:space="preserve"> Can Save A Life</w:t>
      </w:r>
      <w:r>
        <w:rPr>
          <w:b/>
          <w:sz w:val="24"/>
          <w:szCs w:val="24"/>
          <w:u w:val="single"/>
        </w:rPr>
        <w:t>,</w:t>
      </w:r>
      <w:r w:rsidRPr="008F5D0A">
        <w:rPr>
          <w:b/>
          <w:sz w:val="24"/>
          <w:szCs w:val="24"/>
          <w:u w:val="single"/>
        </w:rPr>
        <w:t xml:space="preserve"> Emergency Action Planning Guide</w:t>
      </w:r>
      <w:r>
        <w:rPr>
          <w:b/>
          <w:sz w:val="24"/>
          <w:szCs w:val="24"/>
        </w:rPr>
        <w:t xml:space="preserve"> for specific responsibilities of each responder.</w:t>
      </w:r>
      <w:r w:rsidR="000C573F">
        <w:rPr>
          <w:b/>
          <w:sz w:val="24"/>
          <w:szCs w:val="24"/>
        </w:rPr>
        <w:t xml:space="preserve"> AnyOneCanSaveALife.org </w:t>
      </w:r>
    </w:p>
    <w:sectPr w:rsidR="008F5D0A" w:rsidRPr="0043633E" w:rsidSect="0043633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474" w:hanging="367"/>
      </w:pPr>
      <w:rPr>
        <w:b w:val="0"/>
        <w:bCs w:val="0"/>
        <w:w w:val="93"/>
      </w:rPr>
    </w:lvl>
    <w:lvl w:ilvl="1">
      <w:start w:val="1"/>
      <w:numFmt w:val="lowerLetter"/>
      <w:lvlText w:val="%2."/>
      <w:lvlJc w:val="left"/>
      <w:pPr>
        <w:ind w:left="2188" w:hanging="365"/>
      </w:pPr>
      <w:rPr>
        <w:b w:val="0"/>
        <w:bCs w:val="0"/>
        <w:w w:val="93"/>
      </w:rPr>
    </w:lvl>
    <w:lvl w:ilvl="2">
      <w:numFmt w:val="bullet"/>
      <w:lvlText w:val="•"/>
      <w:lvlJc w:val="left"/>
      <w:pPr>
        <w:ind w:left="3282" w:hanging="365"/>
      </w:pPr>
    </w:lvl>
    <w:lvl w:ilvl="3">
      <w:numFmt w:val="bullet"/>
      <w:lvlText w:val="•"/>
      <w:lvlJc w:val="left"/>
      <w:pPr>
        <w:ind w:left="4384" w:hanging="365"/>
      </w:pPr>
    </w:lvl>
    <w:lvl w:ilvl="4">
      <w:numFmt w:val="bullet"/>
      <w:lvlText w:val="•"/>
      <w:lvlJc w:val="left"/>
      <w:pPr>
        <w:ind w:left="5486" w:hanging="365"/>
      </w:pPr>
    </w:lvl>
    <w:lvl w:ilvl="5">
      <w:numFmt w:val="bullet"/>
      <w:lvlText w:val="•"/>
      <w:lvlJc w:val="left"/>
      <w:pPr>
        <w:ind w:left="6588" w:hanging="365"/>
      </w:pPr>
    </w:lvl>
    <w:lvl w:ilvl="6">
      <w:numFmt w:val="bullet"/>
      <w:lvlText w:val="•"/>
      <w:lvlJc w:val="left"/>
      <w:pPr>
        <w:ind w:left="7691" w:hanging="365"/>
      </w:pPr>
    </w:lvl>
    <w:lvl w:ilvl="7">
      <w:numFmt w:val="bullet"/>
      <w:lvlText w:val="•"/>
      <w:lvlJc w:val="left"/>
      <w:pPr>
        <w:ind w:left="8793" w:hanging="365"/>
      </w:pPr>
    </w:lvl>
    <w:lvl w:ilvl="8">
      <w:numFmt w:val="bullet"/>
      <w:lvlText w:val="•"/>
      <w:lvlJc w:val="left"/>
      <w:pPr>
        <w:ind w:left="9895" w:hanging="365"/>
      </w:pPr>
    </w:lvl>
  </w:abstractNum>
  <w:abstractNum w:abstractNumId="1">
    <w:nsid w:val="4C7613F1"/>
    <w:multiLevelType w:val="hybridMultilevel"/>
    <w:tmpl w:val="7902C55A"/>
    <w:lvl w:ilvl="0" w:tplc="04090019">
      <w:start w:val="1"/>
      <w:numFmt w:val="lowerLetter"/>
      <w:lvlText w:val="%1."/>
      <w:lvlJc w:val="left"/>
      <w:pPr>
        <w:ind w:left="10797" w:hanging="360"/>
      </w:pPr>
    </w:lvl>
    <w:lvl w:ilvl="1" w:tplc="04090019" w:tentative="1">
      <w:start w:val="1"/>
      <w:numFmt w:val="lowerLetter"/>
      <w:lvlText w:val="%2."/>
      <w:lvlJc w:val="left"/>
      <w:pPr>
        <w:ind w:left="11517" w:hanging="360"/>
      </w:pPr>
    </w:lvl>
    <w:lvl w:ilvl="2" w:tplc="0409001B" w:tentative="1">
      <w:start w:val="1"/>
      <w:numFmt w:val="lowerRoman"/>
      <w:lvlText w:val="%3."/>
      <w:lvlJc w:val="right"/>
      <w:pPr>
        <w:ind w:left="12237" w:hanging="180"/>
      </w:pPr>
    </w:lvl>
    <w:lvl w:ilvl="3" w:tplc="0409000F" w:tentative="1">
      <w:start w:val="1"/>
      <w:numFmt w:val="decimal"/>
      <w:lvlText w:val="%4."/>
      <w:lvlJc w:val="left"/>
      <w:pPr>
        <w:ind w:left="12957" w:hanging="360"/>
      </w:pPr>
    </w:lvl>
    <w:lvl w:ilvl="4" w:tplc="04090019" w:tentative="1">
      <w:start w:val="1"/>
      <w:numFmt w:val="lowerLetter"/>
      <w:lvlText w:val="%5."/>
      <w:lvlJc w:val="left"/>
      <w:pPr>
        <w:ind w:left="13677" w:hanging="360"/>
      </w:pPr>
    </w:lvl>
    <w:lvl w:ilvl="5" w:tplc="0409001B" w:tentative="1">
      <w:start w:val="1"/>
      <w:numFmt w:val="lowerRoman"/>
      <w:lvlText w:val="%6."/>
      <w:lvlJc w:val="right"/>
      <w:pPr>
        <w:ind w:left="14397" w:hanging="180"/>
      </w:pPr>
    </w:lvl>
    <w:lvl w:ilvl="6" w:tplc="0409000F" w:tentative="1">
      <w:start w:val="1"/>
      <w:numFmt w:val="decimal"/>
      <w:lvlText w:val="%7."/>
      <w:lvlJc w:val="left"/>
      <w:pPr>
        <w:ind w:left="15117" w:hanging="360"/>
      </w:pPr>
    </w:lvl>
    <w:lvl w:ilvl="7" w:tplc="04090019" w:tentative="1">
      <w:start w:val="1"/>
      <w:numFmt w:val="lowerLetter"/>
      <w:lvlText w:val="%8."/>
      <w:lvlJc w:val="left"/>
      <w:pPr>
        <w:ind w:left="15837" w:hanging="360"/>
      </w:pPr>
    </w:lvl>
    <w:lvl w:ilvl="8" w:tplc="0409001B" w:tentative="1">
      <w:start w:val="1"/>
      <w:numFmt w:val="lowerRoman"/>
      <w:lvlText w:val="%9."/>
      <w:lvlJc w:val="right"/>
      <w:pPr>
        <w:ind w:left="16557" w:hanging="180"/>
      </w:pPr>
    </w:lvl>
  </w:abstractNum>
  <w:abstractNum w:abstractNumId="2">
    <w:nsid w:val="60933C75"/>
    <w:multiLevelType w:val="hybridMultilevel"/>
    <w:tmpl w:val="461875B8"/>
    <w:lvl w:ilvl="0" w:tplc="0409000F">
      <w:start w:val="1"/>
      <w:numFmt w:val="decimal"/>
      <w:lvlText w:val="%1."/>
      <w:lvlJc w:val="left"/>
      <w:pPr>
        <w:ind w:left="3137" w:hanging="360"/>
      </w:pPr>
    </w:lvl>
    <w:lvl w:ilvl="1" w:tplc="04090019" w:tentative="1">
      <w:start w:val="1"/>
      <w:numFmt w:val="lowerLetter"/>
      <w:lvlText w:val="%2."/>
      <w:lvlJc w:val="left"/>
      <w:pPr>
        <w:ind w:left="3857" w:hanging="360"/>
      </w:pPr>
    </w:lvl>
    <w:lvl w:ilvl="2" w:tplc="0409001B" w:tentative="1">
      <w:start w:val="1"/>
      <w:numFmt w:val="lowerRoman"/>
      <w:lvlText w:val="%3."/>
      <w:lvlJc w:val="right"/>
      <w:pPr>
        <w:ind w:left="4577" w:hanging="180"/>
      </w:pPr>
    </w:lvl>
    <w:lvl w:ilvl="3" w:tplc="0409000F" w:tentative="1">
      <w:start w:val="1"/>
      <w:numFmt w:val="decimal"/>
      <w:lvlText w:val="%4."/>
      <w:lvlJc w:val="left"/>
      <w:pPr>
        <w:ind w:left="5297" w:hanging="360"/>
      </w:pPr>
    </w:lvl>
    <w:lvl w:ilvl="4" w:tplc="04090019" w:tentative="1">
      <w:start w:val="1"/>
      <w:numFmt w:val="lowerLetter"/>
      <w:lvlText w:val="%5."/>
      <w:lvlJc w:val="left"/>
      <w:pPr>
        <w:ind w:left="6017" w:hanging="360"/>
      </w:pPr>
    </w:lvl>
    <w:lvl w:ilvl="5" w:tplc="0409001B" w:tentative="1">
      <w:start w:val="1"/>
      <w:numFmt w:val="lowerRoman"/>
      <w:lvlText w:val="%6."/>
      <w:lvlJc w:val="right"/>
      <w:pPr>
        <w:ind w:left="6737" w:hanging="180"/>
      </w:pPr>
    </w:lvl>
    <w:lvl w:ilvl="6" w:tplc="0409000F" w:tentative="1">
      <w:start w:val="1"/>
      <w:numFmt w:val="decimal"/>
      <w:lvlText w:val="%7."/>
      <w:lvlJc w:val="left"/>
      <w:pPr>
        <w:ind w:left="7457" w:hanging="360"/>
      </w:pPr>
    </w:lvl>
    <w:lvl w:ilvl="7" w:tplc="04090019" w:tentative="1">
      <w:start w:val="1"/>
      <w:numFmt w:val="lowerLetter"/>
      <w:lvlText w:val="%8."/>
      <w:lvlJc w:val="left"/>
      <w:pPr>
        <w:ind w:left="8177" w:hanging="360"/>
      </w:pPr>
    </w:lvl>
    <w:lvl w:ilvl="8" w:tplc="0409001B" w:tentative="1">
      <w:start w:val="1"/>
      <w:numFmt w:val="lowerRoman"/>
      <w:lvlText w:val="%9."/>
      <w:lvlJc w:val="right"/>
      <w:pPr>
        <w:ind w:left="889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80"/>
  <w:displayHorizontalDrawingGridEvery w:val="2"/>
  <w:characterSpacingControl w:val="doNotCompress"/>
  <w:compat/>
  <w:rsids>
    <w:rsidRoot w:val="0043633E"/>
    <w:rsid w:val="000A458F"/>
    <w:rsid w:val="000C36D4"/>
    <w:rsid w:val="000C573F"/>
    <w:rsid w:val="0043633E"/>
    <w:rsid w:val="004F39B1"/>
    <w:rsid w:val="00523B8C"/>
    <w:rsid w:val="008234A3"/>
    <w:rsid w:val="008F5D0A"/>
    <w:rsid w:val="00937B96"/>
    <w:rsid w:val="00956F44"/>
    <w:rsid w:val="00C71FA2"/>
    <w:rsid w:val="00DF5757"/>
    <w:rsid w:val="00F54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1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4A3"/>
  </w:style>
  <w:style w:type="paragraph" w:styleId="Heading1">
    <w:name w:val="heading 1"/>
    <w:basedOn w:val="Normal"/>
    <w:next w:val="Normal"/>
    <w:link w:val="Heading1Char"/>
    <w:uiPriority w:val="1"/>
    <w:qFormat/>
    <w:rsid w:val="00C71FA2"/>
    <w:pPr>
      <w:widowControl w:val="0"/>
      <w:autoSpaceDE w:val="0"/>
      <w:autoSpaceDN w:val="0"/>
      <w:adjustRightInd w:val="0"/>
      <w:spacing w:after="0" w:line="240" w:lineRule="auto"/>
      <w:ind w:left="957"/>
      <w:outlineLvl w:val="0"/>
    </w:pPr>
    <w:rPr>
      <w:rFonts w:ascii="Times New Roman" w:eastAsiaTheme="minorEastAsia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633E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33E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71FA2"/>
    <w:rPr>
      <w:rFonts w:ascii="Times New Roman" w:eastAsiaTheme="minorEastAsia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71F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C71FA2"/>
    <w:rPr>
      <w:rFonts w:ascii="Times New Roman" w:eastAsiaTheme="minorEastAsia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  <w:rsid w:val="00C71FA2"/>
    <w:pPr>
      <w:widowControl w:val="0"/>
      <w:autoSpaceDE w:val="0"/>
      <w:autoSpaceDN w:val="0"/>
      <w:adjustRightInd w:val="0"/>
      <w:spacing w:before="45" w:after="0" w:line="240" w:lineRule="auto"/>
      <w:ind w:left="1474" w:hanging="365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234</Words>
  <Characters>1339</Characters>
  <Application>Microsoft Office Word</Application>
  <DocSecurity>0</DocSecurity>
  <Lines>11</Lines>
  <Paragraphs>3</Paragraphs>
  <ScaleCrop>false</ScaleCrop>
  <Company>Microsoft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E. McCash</dc:creator>
  <cp:lastModifiedBy>Scott E. McCash</cp:lastModifiedBy>
  <cp:revision>4</cp:revision>
  <dcterms:created xsi:type="dcterms:W3CDTF">2016-09-22T17:26:00Z</dcterms:created>
  <dcterms:modified xsi:type="dcterms:W3CDTF">2016-10-17T21:16:00Z</dcterms:modified>
</cp:coreProperties>
</file>